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9129">
      <w:pPr>
        <w:widowControl/>
        <w:spacing w:line="560" w:lineRule="exact"/>
        <w:ind w:firstLine="880" w:firstLineChars="200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44"/>
          <w:szCs w:val="44"/>
        </w:rPr>
        <w:t>填写说明</w:t>
      </w:r>
    </w:p>
    <w:p w14:paraId="77936EBA">
      <w:pPr>
        <w:widowControl/>
        <w:spacing w:line="560" w:lineRule="exact"/>
        <w:ind w:firstLine="880" w:firstLineChars="200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 w14:paraId="4761CDB9">
      <w:pPr>
        <w:pStyle w:val="10"/>
        <w:widowControl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请各院系认真核查人才类项目申请人申报资格后，由院系院长或书记亲笔签名确认，并加盖院系公章。</w:t>
      </w:r>
    </w:p>
    <w:p w14:paraId="662D1341">
      <w:pPr>
        <w:pStyle w:val="10"/>
        <w:widowControl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该审查表一式一份，双面打印，仅打印资格审查表，填写说明无需打印。</w:t>
      </w:r>
    </w:p>
    <w:p w14:paraId="29F27D1A"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BD96D35">
      <w:pPr>
        <w:spacing w:line="56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XX学院国家自然科学基金人才类项目申请资格审查表</w:t>
      </w:r>
    </w:p>
    <w:p w14:paraId="7B55DE1B">
      <w:pPr>
        <w:spacing w:line="560" w:lineRule="exac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（一）申请项目清单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737"/>
        <w:gridCol w:w="2068"/>
        <w:gridCol w:w="2025"/>
        <w:gridCol w:w="1877"/>
      </w:tblGrid>
      <w:tr w14:paraId="524B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05EE157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737" w:type="dxa"/>
            <w:vAlign w:val="center"/>
          </w:tcPr>
          <w:p w14:paraId="6D1AA66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申请人</w:t>
            </w:r>
          </w:p>
          <w:p w14:paraId="7BBFC7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068" w:type="dxa"/>
            <w:vAlign w:val="center"/>
          </w:tcPr>
          <w:p w14:paraId="4C8F32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身份证（护照）</w:t>
            </w:r>
          </w:p>
          <w:p w14:paraId="4A09B2B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2025" w:type="dxa"/>
            <w:vAlign w:val="center"/>
          </w:tcPr>
          <w:p w14:paraId="1676C2C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国自然申请类别</w:t>
            </w:r>
          </w:p>
          <w:p w14:paraId="493AA0F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（杰青或优青）</w:t>
            </w:r>
          </w:p>
        </w:tc>
        <w:tc>
          <w:tcPr>
            <w:tcW w:w="1877" w:type="dxa"/>
            <w:vAlign w:val="center"/>
          </w:tcPr>
          <w:p w14:paraId="140FE12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同时申报其他人才计划</w:t>
            </w:r>
          </w:p>
        </w:tc>
      </w:tr>
      <w:tr w14:paraId="23F0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6F1322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14:paraId="07CBA32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93F345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72BCFEB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30772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是或否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EE2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54DF51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14:paraId="0D0A70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2E13F72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3D529E3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BD713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61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6A9DF3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01AA79F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779881C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32BF01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7D147A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8BCF96F">
      <w:pPr>
        <w:spacing w:line="560" w:lineRule="exact"/>
        <w:rPr>
          <w:rFonts w:ascii="Times New Roman" w:hAnsi="Times New Roman" w:eastAsia="仿宋_GB2312" w:cs="Times New Roman"/>
        </w:rPr>
      </w:pPr>
    </w:p>
    <w:p w14:paraId="0F1E4D1A">
      <w:pPr>
        <w:spacing w:line="560" w:lineRule="exac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（二）资格确认</w:t>
      </w:r>
    </w:p>
    <w:p w14:paraId="7A201203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经审查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：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4"/>
        </w:rPr>
        <w:t>以上申请国家杰出青年科学基金项目的申请人符合申请条件，无人获得国家“千人计划”创新人才长期项目、外国专家项目、国家“万人计划”科技创新领军人才、哲学社会科学领军人才、“长江学者奖励计划”特聘教授等5类人才计划项目任何一类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且本年度暂未申报其他同层次国家科技人才计划。</w:t>
      </w:r>
    </w:p>
    <w:p w14:paraId="3259F565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以上申报优秀青年科学基金项目的申请人符合申报条件，无人获得国家“千人计划”创新人才长期项目、“千人计划”青年项目、外国专家项目、国家“万人计划”青年拔尖人才项目、国家“万人计划”科技创新领军人才、“长江学者奖励计划”青年学者项目、“长江学者奖励计划”特聘教授等7类人才计划项目任何一类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且本年度暂未申报其他同层次国家科技人才计划。</w:t>
      </w:r>
    </w:p>
    <w:p w14:paraId="52A44D6E">
      <w:pPr>
        <w:spacing w:line="560" w:lineRule="exact"/>
        <w:ind w:firstLine="360" w:firstLineChars="15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4"/>
        </w:rPr>
        <w:t>院长（书记）签名：</w:t>
      </w:r>
    </w:p>
    <w:p w14:paraId="38BD857F">
      <w:pPr>
        <w:spacing w:line="560" w:lineRule="exact"/>
        <w:ind w:firstLine="420" w:firstLineChars="15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 xml:space="preserve">                                 XX学院（公章）</w:t>
      </w:r>
    </w:p>
    <w:p w14:paraId="3A38E09C">
      <w:pPr>
        <w:spacing w:line="560" w:lineRule="exact"/>
        <w:ind w:firstLine="5040" w:firstLineChars="18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4"/>
        </w:rPr>
        <w:t>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DE2B21B-EBC2-4E7B-BF4C-163076BB11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8AC77E-A0CE-47A2-871D-0C2F2A6CA5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72F62"/>
    <w:multiLevelType w:val="multilevel"/>
    <w:tmpl w:val="20C72F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A9"/>
    <w:rsid w:val="000A7D56"/>
    <w:rsid w:val="001C7847"/>
    <w:rsid w:val="002053D3"/>
    <w:rsid w:val="00242224"/>
    <w:rsid w:val="002A3CA9"/>
    <w:rsid w:val="00456820"/>
    <w:rsid w:val="00642851"/>
    <w:rsid w:val="00675CCE"/>
    <w:rsid w:val="00724BD2"/>
    <w:rsid w:val="007813D1"/>
    <w:rsid w:val="00801C25"/>
    <w:rsid w:val="00867957"/>
    <w:rsid w:val="008A3650"/>
    <w:rsid w:val="0094009E"/>
    <w:rsid w:val="00993319"/>
    <w:rsid w:val="00AC4B58"/>
    <w:rsid w:val="00D20DAB"/>
    <w:rsid w:val="00DD3D75"/>
    <w:rsid w:val="00E95B99"/>
    <w:rsid w:val="00EA200E"/>
    <w:rsid w:val="00EC5CB3"/>
    <w:rsid w:val="0E3C7F4D"/>
    <w:rsid w:val="27DA7E77"/>
    <w:rsid w:val="49AD34D2"/>
    <w:rsid w:val="509B4F8A"/>
    <w:rsid w:val="58C92347"/>
    <w:rsid w:val="5AB35BD5"/>
    <w:rsid w:val="5FF859B3"/>
    <w:rsid w:val="73593BFF"/>
    <w:rsid w:val="7C0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next w:val="1"/>
    <w:qFormat/>
    <w:uiPriority w:val="10"/>
    <w:pPr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44"/>
      <w:lang w:val="en-US" w:eastAsia="zh-CN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496</Characters>
  <Lines>4</Lines>
  <Paragraphs>1</Paragraphs>
  <TotalTime>6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2020-04-13T03:50:00Z</dcterms:created>
  <dc:creator>Administrator</dc:creator>
  <cp:lastModifiedBy>陈洁</cp:lastModifiedBy>
  <dcterms:modified xsi:type="dcterms:W3CDTF">2026-01-21T10:59:04Z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eyJoZGlkIjoiMjJiNGRkOTMwNDMxYmE3NzM2ZDdkOGQ0ZWU3ZjZkNGUiLCJ1c2VySWQiOiI2NDI2NTY1NTIifQ==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1142D8CB9C6A48F683AB5350513E243E_12</vt:lpwstr>
  </property>
</Properties>
</file>