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63" w:rsidRPr="00787C1A" w:rsidRDefault="00B3245D" w:rsidP="00AC288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国内发明专利</w:t>
      </w:r>
      <w:r w:rsidR="005B16A5" w:rsidRPr="00787C1A">
        <w:rPr>
          <w:rFonts w:hint="eastAsia"/>
          <w:b/>
          <w:sz w:val="32"/>
          <w:szCs w:val="32"/>
        </w:rPr>
        <w:t>年费缴纳流程</w:t>
      </w:r>
      <w:r w:rsidR="00BC2655">
        <w:rPr>
          <w:rFonts w:hint="eastAsia"/>
          <w:b/>
          <w:sz w:val="32"/>
          <w:szCs w:val="32"/>
        </w:rPr>
        <w:t>及方法</w:t>
      </w:r>
    </w:p>
    <w:p w:rsidR="00F72F6F" w:rsidRPr="00F72F6F" w:rsidRDefault="00A44284" w:rsidP="00F72F6F">
      <w:pPr>
        <w:pStyle w:val="a3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F72F6F">
        <w:rPr>
          <w:rFonts w:asciiTheme="majorEastAsia" w:eastAsiaTheme="majorEastAsia" w:hAnsiTheme="majorEastAsia" w:hint="eastAsia"/>
          <w:b/>
          <w:sz w:val="30"/>
          <w:szCs w:val="30"/>
        </w:rPr>
        <w:t>年费查询</w:t>
      </w:r>
    </w:p>
    <w:p w:rsidR="00A44284" w:rsidRPr="00F72F6F" w:rsidRDefault="00A44284" w:rsidP="00E73C5C">
      <w:pPr>
        <w:pStyle w:val="a3"/>
        <w:spacing w:beforeLines="50" w:afterLines="50" w:line="360" w:lineRule="auto"/>
        <w:ind w:firstLine="480"/>
        <w:jc w:val="left"/>
        <w:rPr>
          <w:b/>
          <w:sz w:val="30"/>
          <w:szCs w:val="30"/>
        </w:rPr>
      </w:pPr>
      <w:r w:rsidRPr="00F72F6F">
        <w:rPr>
          <w:rFonts w:asciiTheme="minorEastAsia" w:hAnsiTheme="minorEastAsia" w:hint="eastAsia"/>
          <w:sz w:val="24"/>
          <w:szCs w:val="24"/>
        </w:rPr>
        <w:t>1、</w:t>
      </w:r>
      <w:r w:rsidR="00E73C5C" w:rsidRPr="00E73C5C">
        <w:rPr>
          <w:b/>
          <w:color w:val="3333FF"/>
          <w:sz w:val="24"/>
          <w:szCs w:val="24"/>
          <w:u w:val="single"/>
        </w:rPr>
        <w:drawing>
          <wp:inline distT="0" distB="0" distL="0" distR="0">
            <wp:extent cx="190500" cy="139700"/>
            <wp:effectExtent l="19050" t="0" r="0" b="0"/>
            <wp:docPr id="7" name="图片 7" descr="C:\Users\lenovo\AppData\Roaming\Tencent\QQTempSys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Tencent\QQTempSys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C5C" w:rsidRPr="00E73C5C">
        <w:rPr>
          <w:b/>
          <w:color w:val="3333FF"/>
          <w:sz w:val="24"/>
          <w:szCs w:val="24"/>
          <w:u w:val="single"/>
        </w:rPr>
        <w:t>https://cponline.cnipa.gov.cn/index</w:t>
      </w:r>
      <w:r w:rsidRPr="00F72F6F">
        <w:rPr>
          <w:rFonts w:asciiTheme="minorEastAsia" w:hAnsiTheme="minorEastAsia" w:hint="eastAsia"/>
          <w:sz w:val="24"/>
          <w:szCs w:val="24"/>
        </w:rPr>
        <w:t>用户注册，注册成功后登录。</w:t>
      </w:r>
    </w:p>
    <w:p w:rsidR="00E73C5C" w:rsidRPr="00E73C5C" w:rsidRDefault="0012265F" w:rsidP="00E73C5C">
      <w:pPr>
        <w:widowControl/>
        <w:jc w:val="center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26" style="position:absolute;left:0;text-align:left;margin-left:304.55pt;margin-top:144.45pt;width:26.9pt;height:12.5pt;z-index:251658240" filled="f" fillcolor="#c0504d [3205]" strokecolor="red" strokeweight="3pt">
            <v:shadow on="t" type="perspective" color="#622423 [1605]" opacity=".5" offset="1pt" offset2="-1pt"/>
          </v:rect>
        </w:pict>
      </w:r>
      <w:r w:rsidR="00E73C5C" w:rsidRPr="00E73C5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000" cy="3826562"/>
            <wp:effectExtent l="19050" t="0" r="2850" b="0"/>
            <wp:docPr id="2" name="图片 17" descr="C:\Users\lenovo\AppData\Roaming\Tencent\Users\756150014\TIM\WinTemp\RichOle\1V]EB$S@ZPM$4$B@P]~`G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AppData\Roaming\Tencent\Users\756150014\TIM\WinTemp\RichOle\1V]EB$S@ZPM$4$B@P]~`GM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82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84" w:rsidRDefault="00A44284" w:rsidP="00A4428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44284" w:rsidRPr="00C1646A" w:rsidRDefault="00F72F6F" w:rsidP="00C1646A">
      <w:pPr>
        <w:pStyle w:val="a3"/>
        <w:spacing w:beforeLines="50" w:afterLines="50" w:line="360" w:lineRule="auto"/>
        <w:ind w:firstLine="480"/>
        <w:jc w:val="left"/>
        <w:rPr>
          <w:b/>
          <w:sz w:val="24"/>
          <w:szCs w:val="24"/>
        </w:rPr>
      </w:pPr>
      <w:r w:rsidRPr="00F72F6F">
        <w:rPr>
          <w:rFonts w:asciiTheme="minorEastAsia" w:hAnsiTheme="minorEastAsia" w:hint="eastAsia"/>
          <w:sz w:val="24"/>
          <w:szCs w:val="24"/>
        </w:rPr>
        <w:t>2、输入专利号，查询。</w:t>
      </w:r>
    </w:p>
    <w:p w:rsidR="00F72F6F" w:rsidRPr="00A44284" w:rsidRDefault="00F72F6F" w:rsidP="00E73C5C">
      <w:pPr>
        <w:pStyle w:val="a3"/>
        <w:spacing w:beforeLines="50" w:afterLines="50"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F72F6F">
        <w:rPr>
          <w:rFonts w:asciiTheme="minorEastAsia" w:hAnsiTheme="minorEastAsia" w:hint="eastAsia"/>
          <w:sz w:val="24"/>
          <w:szCs w:val="24"/>
        </w:rPr>
        <w:t>、费用信息-应缴费信息。里面包括费用种类，应缴金额，截止日期。</w:t>
      </w:r>
    </w:p>
    <w:p w:rsidR="00C1646A" w:rsidRPr="00C1646A" w:rsidRDefault="00C1646A" w:rsidP="00C1646A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2250" cy="3143250"/>
            <wp:effectExtent l="19050" t="0" r="0" b="0"/>
            <wp:docPr id="22" name="图片 22" descr="C:\Users\lenovo\AppData\Roaming\Tencent\Users\756150014\TIM\WinTemp\RichOle\O_MXH}79C(0`$MJQM}E8G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AppData\Roaming\Tencent\Users\756150014\TIM\WinTemp\RichOle\O_MXH}79C(0`$MJQM}E8GPK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00" cy="314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84" w:rsidRPr="00A44284" w:rsidRDefault="00A44284" w:rsidP="00EA707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A45F7" w:rsidRDefault="000D05D7" w:rsidP="00CA45F7">
      <w:pPr>
        <w:pStyle w:val="a3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F72F6F">
        <w:rPr>
          <w:rFonts w:asciiTheme="majorEastAsia" w:eastAsiaTheme="majorEastAsia" w:hAnsiTheme="majorEastAsia" w:hint="eastAsia"/>
          <w:b/>
          <w:sz w:val="30"/>
          <w:szCs w:val="30"/>
        </w:rPr>
        <w:t>年费缴纳</w:t>
      </w:r>
    </w:p>
    <w:p w:rsidR="00CA45F7" w:rsidRDefault="00CA45F7" w:rsidP="00E73C5C">
      <w:pPr>
        <w:pStyle w:val="a3"/>
        <w:spacing w:beforeLines="50" w:line="360" w:lineRule="auto"/>
        <w:ind w:firstLineChars="0" w:firstLine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网上缴费</w:t>
      </w:r>
    </w:p>
    <w:p w:rsidR="00AC288A" w:rsidRDefault="00CA45F7" w:rsidP="00E73C5C">
      <w:pPr>
        <w:pStyle w:val="a3"/>
        <w:spacing w:beforeLines="50" w:afterLines="50"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CA45F7">
        <w:rPr>
          <w:rFonts w:asciiTheme="minorEastAsia" w:hAnsiTheme="minorEastAsia" w:hint="eastAsia"/>
          <w:sz w:val="24"/>
          <w:szCs w:val="24"/>
        </w:rPr>
        <w:t>可登陆</w:t>
      </w:r>
      <w:r w:rsidR="00AC288A" w:rsidRPr="00E73C5C">
        <w:rPr>
          <w:b/>
          <w:color w:val="3333FF"/>
          <w:sz w:val="24"/>
          <w:szCs w:val="24"/>
          <w:u w:val="single"/>
        </w:rPr>
        <w:drawing>
          <wp:inline distT="0" distB="0" distL="0" distR="0">
            <wp:extent cx="190500" cy="139700"/>
            <wp:effectExtent l="19050" t="0" r="0" b="0"/>
            <wp:docPr id="3" name="图片 7" descr="C:\Users\lenovo\AppData\Roaming\Tencent\QQTempSys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Tencent\QQTempSys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88A" w:rsidRPr="00E73C5C">
        <w:rPr>
          <w:b/>
          <w:color w:val="3333FF"/>
          <w:sz w:val="24"/>
          <w:szCs w:val="24"/>
          <w:u w:val="single"/>
        </w:rPr>
        <w:t>https://cponline.cnipa.gov.cn/index</w:t>
      </w:r>
      <w:r w:rsidRPr="00CA45F7">
        <w:rPr>
          <w:rFonts w:asciiTheme="minorEastAsia" w:hAnsiTheme="minorEastAsia" w:hint="eastAsia"/>
          <w:sz w:val="24"/>
          <w:szCs w:val="24"/>
        </w:rPr>
        <w:t>，并按照相关要求使用网上缴费系统缴纳。</w:t>
      </w:r>
    </w:p>
    <w:p w:rsidR="00787C1A" w:rsidRDefault="00787C1A" w:rsidP="00E73C5C">
      <w:pPr>
        <w:pStyle w:val="a3"/>
        <w:spacing w:beforeLines="50" w:afterLines="50" w:line="360" w:lineRule="auto"/>
        <w:ind w:firstLine="480"/>
        <w:jc w:val="left"/>
        <w:rPr>
          <w:rFonts w:asciiTheme="minorEastAsia" w:hAnsiTheme="minorEastAsia" w:hint="eastAsia"/>
          <w:color w:val="FF0000"/>
          <w:sz w:val="24"/>
          <w:szCs w:val="24"/>
        </w:rPr>
      </w:pPr>
      <w:r w:rsidRPr="00787C1A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787C1A">
        <w:rPr>
          <w:rFonts w:asciiTheme="minorEastAsia" w:hAnsiTheme="minorEastAsia" w:hint="eastAsia"/>
          <w:b/>
          <w:color w:val="FF0000"/>
          <w:sz w:val="24"/>
          <w:szCs w:val="24"/>
        </w:rPr>
        <w:t>发票抬头可自由填写</w:t>
      </w:r>
      <w:r w:rsidRPr="00787C1A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AC288A" w:rsidRPr="00AC288A" w:rsidRDefault="00AC288A" w:rsidP="00AC288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4800" cy="3784076"/>
            <wp:effectExtent l="19050" t="0" r="0" b="0"/>
            <wp:docPr id="26" name="图片 26" descr="C:\Users\lenovo\AppData\Roaming\Tencent\Users\756150014\TIM\WinTemp\RichOle\T)UKKMHJKC`ZRZZ(VC(L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novo\AppData\Roaming\Tencent\Users\756150014\TIM\WinTemp\RichOle\T)UKKMHJKC`ZRZZ(VC(LC1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0" cy="37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8A" w:rsidRPr="00AC288A" w:rsidRDefault="00AC288A" w:rsidP="00AC288A">
      <w:pPr>
        <w:pStyle w:val="a3"/>
        <w:spacing w:beforeLines="50" w:afterLines="50" w:line="360" w:lineRule="auto"/>
        <w:ind w:firstLine="482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color w:val="FF0000"/>
          <w:sz w:val="24"/>
          <w:szCs w:val="24"/>
        </w:rPr>
        <w:t>国家局</w:t>
      </w:r>
      <w:r w:rsidRPr="00AC288A">
        <w:rPr>
          <w:rFonts w:asciiTheme="minorEastAsia" w:hAnsiTheme="minorEastAsia" w:hint="eastAsia"/>
          <w:b/>
          <w:color w:val="FF0000"/>
          <w:sz w:val="24"/>
          <w:szCs w:val="24"/>
        </w:rPr>
        <w:t>系统已升级，维护期满后，老师们可根据自身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需求</w:t>
      </w:r>
      <w:r w:rsidRPr="00AC288A">
        <w:rPr>
          <w:rFonts w:asciiTheme="minorEastAsia" w:hAnsiTheme="minorEastAsia" w:hint="eastAsia"/>
          <w:b/>
          <w:color w:val="FF0000"/>
          <w:sz w:val="24"/>
          <w:szCs w:val="24"/>
        </w:rPr>
        <w:t>自行进行缴费。（操作简单）</w:t>
      </w:r>
    </w:p>
    <w:sectPr w:rsidR="00AC288A" w:rsidRPr="00AC288A" w:rsidSect="005B16A5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F91" w:rsidRDefault="00F04F91" w:rsidP="00A44284">
      <w:r>
        <w:separator/>
      </w:r>
    </w:p>
  </w:endnote>
  <w:endnote w:type="continuationSeparator" w:id="1">
    <w:p w:rsidR="00F04F91" w:rsidRDefault="00F04F91" w:rsidP="00A4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F91" w:rsidRDefault="00F04F91" w:rsidP="00A44284">
      <w:r>
        <w:separator/>
      </w:r>
    </w:p>
  </w:footnote>
  <w:footnote w:type="continuationSeparator" w:id="1">
    <w:p w:rsidR="00F04F91" w:rsidRDefault="00F04F91" w:rsidP="00A44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701B"/>
    <w:multiLevelType w:val="hybridMultilevel"/>
    <w:tmpl w:val="0818D7BC"/>
    <w:lvl w:ilvl="0" w:tplc="B71E83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62527"/>
    <w:multiLevelType w:val="hybridMultilevel"/>
    <w:tmpl w:val="E930704C"/>
    <w:lvl w:ilvl="0" w:tplc="6F184B18">
      <w:start w:val="1"/>
      <w:numFmt w:val="decimal"/>
      <w:lvlText w:val="%1、"/>
      <w:lvlJc w:val="left"/>
      <w:pPr>
        <w:ind w:left="117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7AF6758E"/>
    <w:multiLevelType w:val="hybridMultilevel"/>
    <w:tmpl w:val="A10AA292"/>
    <w:lvl w:ilvl="0" w:tplc="C35085B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119"/>
    <w:rsid w:val="00004163"/>
    <w:rsid w:val="000A5C97"/>
    <w:rsid w:val="000D05D7"/>
    <w:rsid w:val="00115B36"/>
    <w:rsid w:val="0012265F"/>
    <w:rsid w:val="001B61F4"/>
    <w:rsid w:val="002C1A79"/>
    <w:rsid w:val="002C7048"/>
    <w:rsid w:val="00345E26"/>
    <w:rsid w:val="00411D1C"/>
    <w:rsid w:val="00484CF2"/>
    <w:rsid w:val="005B16A5"/>
    <w:rsid w:val="005B63A3"/>
    <w:rsid w:val="00617685"/>
    <w:rsid w:val="0063121B"/>
    <w:rsid w:val="006B7AA8"/>
    <w:rsid w:val="00717689"/>
    <w:rsid w:val="00753006"/>
    <w:rsid w:val="00787C1A"/>
    <w:rsid w:val="007C386E"/>
    <w:rsid w:val="007D50DC"/>
    <w:rsid w:val="00812EDC"/>
    <w:rsid w:val="00882251"/>
    <w:rsid w:val="009331C4"/>
    <w:rsid w:val="00A16064"/>
    <w:rsid w:val="00A44284"/>
    <w:rsid w:val="00AC288A"/>
    <w:rsid w:val="00AC6119"/>
    <w:rsid w:val="00B24740"/>
    <w:rsid w:val="00B3245D"/>
    <w:rsid w:val="00BC2655"/>
    <w:rsid w:val="00C1646A"/>
    <w:rsid w:val="00CA45F7"/>
    <w:rsid w:val="00D10D8A"/>
    <w:rsid w:val="00E73C5C"/>
    <w:rsid w:val="00EA7074"/>
    <w:rsid w:val="00F04F91"/>
    <w:rsid w:val="00F26810"/>
    <w:rsid w:val="00F7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8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A5"/>
    <w:pPr>
      <w:ind w:firstLineChars="200" w:firstLine="420"/>
    </w:pPr>
  </w:style>
  <w:style w:type="paragraph" w:customStyle="1" w:styleId="a4">
    <w:name w:val="消息标题标签"/>
    <w:basedOn w:val="a5"/>
    <w:next w:val="a5"/>
    <w:autoRedefine/>
    <w:rsid w:val="005B16A5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Chars="0" w:left="0" w:firstLineChars="0" w:firstLine="0"/>
      <w:jc w:val="left"/>
    </w:pPr>
    <w:rPr>
      <w:rFonts w:ascii="Garamond" w:eastAsia="楷体_GB2312" w:hAnsi="Garamond" w:cs="Times New Roman"/>
      <w:b/>
      <w:caps/>
      <w:kern w:val="0"/>
      <w:position w:val="6"/>
      <w:sz w:val="21"/>
      <w:szCs w:val="20"/>
      <w:lang w:bidi="he-IL"/>
    </w:rPr>
  </w:style>
  <w:style w:type="paragraph" w:styleId="a5">
    <w:name w:val="Message Header"/>
    <w:basedOn w:val="a"/>
    <w:link w:val="Char"/>
    <w:uiPriority w:val="99"/>
    <w:semiHidden/>
    <w:unhideWhenUsed/>
    <w:rsid w:val="005B16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信息标题 Char"/>
    <w:basedOn w:val="a0"/>
    <w:link w:val="a5"/>
    <w:uiPriority w:val="99"/>
    <w:semiHidden/>
    <w:rsid w:val="005B16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a6">
    <w:name w:val="Hyperlink"/>
    <w:basedOn w:val="a0"/>
    <w:uiPriority w:val="99"/>
    <w:unhideWhenUsed/>
    <w:rsid w:val="005B16A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5E26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A4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4428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4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44284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A44284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44284"/>
    <w:rPr>
      <w:sz w:val="18"/>
      <w:szCs w:val="18"/>
    </w:rPr>
  </w:style>
  <w:style w:type="table" w:styleId="ab">
    <w:name w:val="Table Grid"/>
    <w:basedOn w:val="a1"/>
    <w:uiPriority w:val="59"/>
    <w:rsid w:val="00411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2020-09-29T07:51:00Z</dcterms:created>
  <dcterms:modified xsi:type="dcterms:W3CDTF">2023-05-24T06:20:00Z</dcterms:modified>
</cp:coreProperties>
</file>