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C556" w14:textId="77777777" w:rsidR="00603130" w:rsidRDefault="00186768">
      <w:pPr>
        <w:spacing w:line="540" w:lineRule="exact"/>
        <w:jc w:val="center"/>
        <w:rPr>
          <w:rFonts w:ascii="Times New Roman" w:eastAsia="方正小标宋_GBK" w:hAnsi="Times New Roman" w:cs="方正小标宋_GBK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202</w:t>
      </w:r>
      <w:r>
        <w:rPr>
          <w:rFonts w:ascii="Times New Roman" w:eastAsia="方正小标宋_GBK" w:hAnsi="Times New Roman" w:cs="Times New Roman" w:hint="eastAsia"/>
          <w:sz w:val="40"/>
          <w:szCs w:val="40"/>
          <w:lang w:bidi="ar"/>
        </w:rPr>
        <w:t>5</w:t>
      </w: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年度中国产学研合作促进会</w:t>
      </w:r>
    </w:p>
    <w:p w14:paraId="0BB31C90" w14:textId="77777777" w:rsidR="00603130" w:rsidRDefault="00186768">
      <w:pPr>
        <w:spacing w:line="54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拟申报项目公示</w:t>
      </w:r>
    </w:p>
    <w:p w14:paraId="00107DC0" w14:textId="77777777" w:rsidR="00603130" w:rsidRDefault="00603130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CCCAA7D" w14:textId="3D5D2EE2" w:rsidR="00603130" w:rsidRDefault="0018676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项目名称：</w:t>
      </w:r>
      <w:r w:rsidR="00C3618B" w:rsidRPr="00C3618B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新能源车用高性能铜制快插接</w:t>
      </w:r>
      <w:proofErr w:type="gramStart"/>
      <w:r w:rsidR="00C3618B" w:rsidRPr="00C3618B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头关键</w:t>
      </w:r>
      <w:proofErr w:type="gramEnd"/>
      <w:r w:rsidR="00C3618B" w:rsidRPr="00C3618B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技术</w:t>
      </w:r>
      <w:r w:rsidR="00C3618B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开发</w:t>
      </w:r>
      <w:r w:rsidR="00C3618B" w:rsidRPr="00C3618B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及应用</w:t>
      </w:r>
    </w:p>
    <w:p w14:paraId="3B8C252C" w14:textId="39975870" w:rsidR="00603130" w:rsidRDefault="0018676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完成单位：</w:t>
      </w:r>
      <w:r w:rsidR="00C3618B" w:rsidRPr="00C3618B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常州大学、浙江迈思特液压管件股份有限公司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、</w:t>
      </w:r>
      <w:r w:rsidRPr="00186768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海盐迈思特管件制造有限公司</w:t>
      </w:r>
    </w:p>
    <w:p w14:paraId="5C6D9948" w14:textId="78280291" w:rsidR="00603130" w:rsidRDefault="0018676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完成人：</w:t>
      </w:r>
      <w:r w:rsidR="00C3618B" w:rsidRPr="00C3618B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张彬、潘海军、洪哲、薛峰、姜佳丽、陶凯、储佳燕、杨敏芳、陈春花、周中皓</w:t>
      </w:r>
    </w:p>
    <w:p w14:paraId="4CE76C6E" w14:textId="77777777" w:rsidR="00603130" w:rsidRDefault="0018676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项目简介（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300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字左右）：</w:t>
      </w:r>
    </w:p>
    <w:p w14:paraId="5A8033D0" w14:textId="3F7A0AF5" w:rsidR="00603130" w:rsidRDefault="00186768">
      <w:r w:rsidRPr="00186768">
        <w:rPr>
          <w:rFonts w:hint="eastAsia"/>
        </w:rPr>
        <w:t>本项目针对新能源汽车高压系统对连接器高导电、高密封、高可靠性的严苛需求，成功开发了新能源车用高性能铜制快插接头。产品采用高纯度无氧铜镀银工艺，结合</w:t>
      </w:r>
      <w:r w:rsidRPr="00186768">
        <w:rPr>
          <w:rFonts w:hint="eastAsia"/>
        </w:rPr>
        <w:t>PEEK/PTFE</w:t>
      </w:r>
      <w:r w:rsidRPr="00186768">
        <w:rPr>
          <w:rFonts w:hint="eastAsia"/>
        </w:rPr>
        <w:t>等耐高温绝缘材料，显著提升了导电性和抗氧化能力；创新采用模块化自锁结构与多重密封方案，实现了“一插即锁”，防护等级达</w:t>
      </w:r>
      <w:r w:rsidRPr="00186768">
        <w:rPr>
          <w:rFonts w:hint="eastAsia"/>
        </w:rPr>
        <w:t>IP67</w:t>
      </w:r>
      <w:r w:rsidRPr="00186768">
        <w:rPr>
          <w:rFonts w:hint="eastAsia"/>
        </w:rPr>
        <w:t>以上，解决了传统接头电阻高、易泄漏、拆装寿命短等行业痛点。通过数字化精密制造与全程质量追溯体系，确保了产品的一致性与高可靠性。项目技术全面领先，产品已批量应用于比亚迪等头部车企，经济效益显著，对推动新能源汽车高压连接技术进步具有重要意义。</w:t>
      </w:r>
    </w:p>
    <w:sectPr w:rsidR="0060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fixed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006579"/>
    <w:rsid w:val="00186768"/>
    <w:rsid w:val="00431423"/>
    <w:rsid w:val="00603130"/>
    <w:rsid w:val="00C3618B"/>
    <w:rsid w:val="5D0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46F97"/>
  <w15:docId w15:val="{E0515898-CBF1-4FAA-A47B-C9E985AC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美德·布耀布耀德</dc:creator>
  <cp:lastModifiedBy>Bin Zhang</cp:lastModifiedBy>
  <cp:revision>2</cp:revision>
  <dcterms:created xsi:type="dcterms:W3CDTF">2025-08-31T07:30:00Z</dcterms:created>
  <dcterms:modified xsi:type="dcterms:W3CDTF">2025-08-31T09:40:00Z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FBFE7D2A5F504DDB9598A367124B285A_11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